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276C4" w14:textId="77777777" w:rsidR="004E1E63" w:rsidRDefault="004E1E63"/>
    <w:p w14:paraId="4AE2C490" w14:textId="77777777" w:rsidR="00602027" w:rsidRDefault="00602027" w:rsidP="00982E71">
      <w:pPr>
        <w:spacing w:line="240" w:lineRule="auto"/>
      </w:pPr>
    </w:p>
    <w:p w14:paraId="0B44A0F2" w14:textId="1E95FF9F" w:rsidR="00602027" w:rsidRPr="00982E71" w:rsidRDefault="00416B6D" w:rsidP="00982E7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982E71">
        <w:rPr>
          <w:rFonts w:ascii="Times New Roman" w:hAnsi="Times New Roman" w:cs="Times New Roman"/>
          <w:b/>
          <w:bCs/>
        </w:rPr>
        <w:t>Tisztelt Ügyfelünk!</w:t>
      </w:r>
    </w:p>
    <w:p w14:paraId="316E6F2F" w14:textId="77777777" w:rsidR="00B07807" w:rsidRDefault="00B07807" w:rsidP="00982E71">
      <w:pPr>
        <w:spacing w:line="276" w:lineRule="auto"/>
        <w:jc w:val="both"/>
        <w:rPr>
          <w:rFonts w:ascii="Times New Roman" w:hAnsi="Times New Roman" w:cs="Times New Roman"/>
        </w:rPr>
      </w:pPr>
    </w:p>
    <w:p w14:paraId="75935777" w14:textId="2BE2A8B2" w:rsidR="00416B6D" w:rsidRPr="00982E71" w:rsidRDefault="00790ED9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>Ezúton t</w:t>
      </w:r>
      <w:r w:rsidR="00416B6D" w:rsidRPr="00982E71">
        <w:rPr>
          <w:rFonts w:ascii="Times New Roman" w:hAnsi="Times New Roman" w:cs="Times New Roman"/>
        </w:rPr>
        <w:t>ájékoztat</w:t>
      </w:r>
      <w:r w:rsidRPr="00982E71">
        <w:rPr>
          <w:rFonts w:ascii="Times New Roman" w:hAnsi="Times New Roman" w:cs="Times New Roman"/>
        </w:rPr>
        <w:t>juk</w:t>
      </w:r>
      <w:r w:rsidR="00416B6D" w:rsidRPr="00982E71">
        <w:rPr>
          <w:rFonts w:ascii="Times New Roman" w:hAnsi="Times New Roman" w:cs="Times New Roman"/>
        </w:rPr>
        <w:t xml:space="preserve"> Önöket, hogy </w:t>
      </w:r>
      <w:r w:rsidR="00416B6D" w:rsidRPr="00982E71">
        <w:rPr>
          <w:rFonts w:ascii="Times New Roman" w:hAnsi="Times New Roman" w:cs="Times New Roman"/>
          <w:b/>
          <w:bCs/>
        </w:rPr>
        <w:t>2024. január 1-jén l</w:t>
      </w:r>
      <w:r w:rsidR="00D55781" w:rsidRPr="00982E71">
        <w:rPr>
          <w:rFonts w:ascii="Times New Roman" w:hAnsi="Times New Roman" w:cs="Times New Roman"/>
          <w:b/>
          <w:bCs/>
        </w:rPr>
        <w:t>ép</w:t>
      </w:r>
      <w:r w:rsidR="00416B6D" w:rsidRPr="00982E71">
        <w:rPr>
          <w:rFonts w:ascii="Times New Roman" w:hAnsi="Times New Roman" w:cs="Times New Roman"/>
          <w:b/>
          <w:bCs/>
        </w:rPr>
        <w:t xml:space="preserve"> hatályba a 271/2023. (VI. 29.) Kormány rendelet</w:t>
      </w:r>
      <w:r w:rsidR="00363F86" w:rsidRPr="00982E71">
        <w:rPr>
          <w:rFonts w:ascii="Times New Roman" w:hAnsi="Times New Roman" w:cs="Times New Roman"/>
          <w:b/>
          <w:bCs/>
        </w:rPr>
        <w:t xml:space="preserve">. </w:t>
      </w:r>
      <w:r w:rsidR="00363F86" w:rsidRPr="00982E71">
        <w:rPr>
          <w:rFonts w:ascii="Times New Roman" w:hAnsi="Times New Roman" w:cs="Times New Roman"/>
        </w:rPr>
        <w:t xml:space="preserve">A </w:t>
      </w:r>
      <w:r w:rsidR="007536C8" w:rsidRPr="00982E71">
        <w:rPr>
          <w:rFonts w:ascii="Times New Roman" w:hAnsi="Times New Roman" w:cs="Times New Roman"/>
        </w:rPr>
        <w:t xml:space="preserve">Kormány </w:t>
      </w:r>
      <w:r w:rsidR="00363F86" w:rsidRPr="00982E71">
        <w:rPr>
          <w:rFonts w:ascii="Times New Roman" w:hAnsi="Times New Roman" w:cs="Times New Roman"/>
        </w:rPr>
        <w:t>rendelet</w:t>
      </w:r>
      <w:r w:rsidR="00363F86" w:rsidRPr="00982E71">
        <w:rPr>
          <w:rFonts w:ascii="Times New Roman" w:hAnsi="Times New Roman" w:cs="Times New Roman"/>
          <w:b/>
          <w:bCs/>
        </w:rPr>
        <w:t xml:space="preserve"> </w:t>
      </w:r>
      <w:r w:rsidR="00416B6D" w:rsidRPr="00982E71">
        <w:rPr>
          <w:rFonts w:ascii="Times New Roman" w:hAnsi="Times New Roman" w:cs="Times New Roman"/>
        </w:rPr>
        <w:t>6.</w:t>
      </w:r>
      <w:r w:rsidR="00215C88" w:rsidRPr="00982E71">
        <w:rPr>
          <w:rFonts w:ascii="Times New Roman" w:hAnsi="Times New Roman" w:cs="Times New Roman"/>
        </w:rPr>
        <w:t xml:space="preserve"> </w:t>
      </w:r>
      <w:r w:rsidR="009E363C" w:rsidRPr="00982E71">
        <w:rPr>
          <w:rFonts w:ascii="Times New Roman" w:hAnsi="Times New Roman" w:cs="Times New Roman"/>
        </w:rPr>
        <w:t xml:space="preserve">§-a </w:t>
      </w:r>
      <w:r w:rsidR="00215C88" w:rsidRPr="00982E71">
        <w:rPr>
          <w:rFonts w:ascii="Times New Roman" w:hAnsi="Times New Roman" w:cs="Times New Roman"/>
        </w:rPr>
        <w:t>rendelkezik arról, hogy a</w:t>
      </w:r>
      <w:r w:rsidR="00416B6D" w:rsidRPr="00982E71">
        <w:rPr>
          <w:rFonts w:ascii="Times New Roman" w:hAnsi="Times New Roman" w:cs="Times New Roman"/>
        </w:rPr>
        <w:t xml:space="preserve"> </w:t>
      </w:r>
      <w:r w:rsidR="00363F86" w:rsidRPr="00982E71">
        <w:rPr>
          <w:rFonts w:ascii="Times New Roman" w:hAnsi="Times New Roman" w:cs="Times New Roman"/>
        </w:rPr>
        <w:t>hatályba lépés</w:t>
      </w:r>
      <w:r w:rsidR="009831D3" w:rsidRPr="00982E71">
        <w:rPr>
          <w:rFonts w:ascii="Times New Roman" w:hAnsi="Times New Roman" w:cs="Times New Roman"/>
        </w:rPr>
        <w:t xml:space="preserve"> napjá</w:t>
      </w:r>
      <w:r w:rsidR="00363F86" w:rsidRPr="00982E71">
        <w:rPr>
          <w:rFonts w:ascii="Times New Roman" w:hAnsi="Times New Roman" w:cs="Times New Roman"/>
        </w:rPr>
        <w:t>t</w:t>
      </w:r>
      <w:r w:rsidR="009831D3" w:rsidRPr="00982E71">
        <w:rPr>
          <w:rFonts w:ascii="Times New Roman" w:hAnsi="Times New Roman" w:cs="Times New Roman"/>
        </w:rPr>
        <w:t>ó</w:t>
      </w:r>
      <w:r w:rsidR="00363F86" w:rsidRPr="00982E71">
        <w:rPr>
          <w:rFonts w:ascii="Times New Roman" w:hAnsi="Times New Roman" w:cs="Times New Roman"/>
        </w:rPr>
        <w:t>l</w:t>
      </w:r>
      <w:r w:rsidR="00416B6D" w:rsidRPr="00982E71">
        <w:rPr>
          <w:rFonts w:ascii="Times New Roman" w:hAnsi="Times New Roman" w:cs="Times New Roman"/>
        </w:rPr>
        <w:t xml:space="preserve"> </w:t>
      </w:r>
      <w:r w:rsidR="007E158A" w:rsidRPr="00982E71">
        <w:rPr>
          <w:rFonts w:ascii="Times New Roman" w:hAnsi="Times New Roman" w:cs="Times New Roman"/>
          <w:b/>
          <w:bCs/>
        </w:rPr>
        <w:t>kötelező</w:t>
      </w:r>
      <w:r w:rsidR="007E158A" w:rsidRPr="00982E71">
        <w:rPr>
          <w:rFonts w:ascii="Times New Roman" w:hAnsi="Times New Roman" w:cs="Times New Roman"/>
        </w:rPr>
        <w:t xml:space="preserve"> </w:t>
      </w:r>
      <w:r w:rsidR="007E158A" w:rsidRPr="00982E71">
        <w:rPr>
          <w:rFonts w:ascii="Times New Roman" w:hAnsi="Times New Roman" w:cs="Times New Roman"/>
          <w:b/>
          <w:bCs/>
        </w:rPr>
        <w:t>környezetvédelmi felelősségbiztosítással kell rendelkeznie</w:t>
      </w:r>
      <w:r w:rsidR="007E158A" w:rsidRPr="00982E71">
        <w:rPr>
          <w:rFonts w:ascii="Times New Roman" w:hAnsi="Times New Roman" w:cs="Times New Roman"/>
        </w:rPr>
        <w:t xml:space="preserve"> 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 xml:space="preserve">a </w:t>
      </w:r>
      <w:r w:rsidR="00430957" w:rsidRPr="00982E71">
        <w:rPr>
          <w:rFonts w:ascii="Times New Roman" w:hAnsi="Times New Roman" w:cs="Times New Roman"/>
          <w:b/>
          <w:bCs/>
          <w:u w:val="single"/>
        </w:rPr>
        <w:t>hulladék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>gazdálkodási vállal</w:t>
      </w:r>
      <w:r w:rsidR="00EC02B8" w:rsidRPr="00982E71">
        <w:rPr>
          <w:rFonts w:ascii="Times New Roman" w:hAnsi="Times New Roman" w:cs="Times New Roman"/>
          <w:b/>
          <w:bCs/>
          <w:u w:val="single"/>
        </w:rPr>
        <w:t>at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>oknak</w:t>
      </w:r>
      <w:r w:rsidR="007E158A" w:rsidRPr="00982E71">
        <w:rPr>
          <w:rFonts w:ascii="Times New Roman" w:hAnsi="Times New Roman" w:cs="Times New Roman"/>
          <w:b/>
          <w:bCs/>
        </w:rPr>
        <w:t xml:space="preserve"> </w:t>
      </w:r>
      <w:r w:rsidR="007E158A" w:rsidRPr="00982E71">
        <w:rPr>
          <w:rFonts w:ascii="Times New Roman" w:hAnsi="Times New Roman" w:cs="Times New Roman"/>
        </w:rPr>
        <w:t>(</w:t>
      </w:r>
      <w:r w:rsidR="00602027">
        <w:rPr>
          <w:rFonts w:ascii="Times New Roman" w:hAnsi="Times New Roman" w:cs="Times New Roman"/>
        </w:rPr>
        <w:t>alábbiakban</w:t>
      </w:r>
      <w:r w:rsidR="007E158A" w:rsidRPr="00982E71">
        <w:rPr>
          <w:rFonts w:ascii="Times New Roman" w:hAnsi="Times New Roman" w:cs="Times New Roman"/>
        </w:rPr>
        <w:t xml:space="preserve"> részletese</w:t>
      </w:r>
      <w:r w:rsidR="00602027">
        <w:rPr>
          <w:rFonts w:ascii="Times New Roman" w:hAnsi="Times New Roman" w:cs="Times New Roman"/>
        </w:rPr>
        <w:t>bben is</w:t>
      </w:r>
      <w:r w:rsidR="007E158A" w:rsidRPr="00982E71">
        <w:rPr>
          <w:rFonts w:ascii="Times New Roman" w:hAnsi="Times New Roman" w:cs="Times New Roman"/>
        </w:rPr>
        <w:t xml:space="preserve"> kifejt</w:t>
      </w:r>
      <w:r w:rsidR="00602027">
        <w:rPr>
          <w:rFonts w:ascii="Times New Roman" w:hAnsi="Times New Roman" w:cs="Times New Roman"/>
        </w:rPr>
        <w:t>jük</w:t>
      </w:r>
      <w:r w:rsidR="007E158A" w:rsidRPr="00982E71">
        <w:rPr>
          <w:rFonts w:ascii="Times New Roman" w:hAnsi="Times New Roman" w:cs="Times New Roman"/>
        </w:rPr>
        <w:t>)</w:t>
      </w:r>
      <w:r w:rsidR="00416B6D" w:rsidRPr="00982E71">
        <w:rPr>
          <w:rFonts w:ascii="Times New Roman" w:hAnsi="Times New Roman" w:cs="Times New Roman"/>
          <w:b/>
          <w:bCs/>
        </w:rPr>
        <w:t xml:space="preserve">, </w:t>
      </w:r>
      <w:r w:rsidR="00416B6D" w:rsidRPr="00982E71">
        <w:rPr>
          <w:rFonts w:ascii="Times New Roman" w:hAnsi="Times New Roman" w:cs="Times New Roman"/>
        </w:rPr>
        <w:t>valamint</w:t>
      </w:r>
      <w:r w:rsidR="00416B6D" w:rsidRPr="00982E71">
        <w:rPr>
          <w:rFonts w:ascii="Times New Roman" w:hAnsi="Times New Roman" w:cs="Times New Roman"/>
          <w:b/>
          <w:bCs/>
        </w:rPr>
        <w:t xml:space="preserve"> </w:t>
      </w:r>
      <w:r w:rsidRPr="00982E71">
        <w:rPr>
          <w:rFonts w:ascii="Times New Roman" w:hAnsi="Times New Roman" w:cs="Times New Roman"/>
        </w:rPr>
        <w:t>ezen túlmenően</w:t>
      </w:r>
      <w:r w:rsidRPr="00982E71">
        <w:rPr>
          <w:rFonts w:ascii="Times New Roman" w:hAnsi="Times New Roman" w:cs="Times New Roman"/>
          <w:b/>
          <w:bCs/>
        </w:rPr>
        <w:t xml:space="preserve"> 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 xml:space="preserve">minden olyan </w:t>
      </w:r>
      <w:r w:rsidRPr="00982E71">
        <w:rPr>
          <w:rFonts w:ascii="Times New Roman" w:hAnsi="Times New Roman" w:cs="Times New Roman"/>
          <w:b/>
          <w:bCs/>
          <w:u w:val="single"/>
        </w:rPr>
        <w:t xml:space="preserve">gazdasági </w:t>
      </w:r>
      <w:r w:rsidR="00294754" w:rsidRPr="00982E71">
        <w:rPr>
          <w:rFonts w:ascii="Times New Roman" w:hAnsi="Times New Roman" w:cs="Times New Roman"/>
          <w:b/>
          <w:bCs/>
          <w:u w:val="single"/>
        </w:rPr>
        <w:t>társaságnak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>, aki</w:t>
      </w:r>
      <w:r w:rsidR="00294754" w:rsidRPr="00982E71">
        <w:rPr>
          <w:rFonts w:ascii="Times New Roman" w:hAnsi="Times New Roman" w:cs="Times New Roman"/>
          <w:b/>
          <w:bCs/>
          <w:u w:val="single"/>
        </w:rPr>
        <w:t xml:space="preserve">k </w:t>
      </w:r>
      <w:r w:rsidR="00D355E9" w:rsidRPr="00982E71">
        <w:rPr>
          <w:rFonts w:ascii="Times New Roman" w:hAnsi="Times New Roman" w:cs="Times New Roman"/>
          <w:b/>
          <w:bCs/>
          <w:u w:val="single"/>
        </w:rPr>
        <w:t>hulladékot</w:t>
      </w:r>
      <w:r w:rsidR="00416B6D" w:rsidRPr="00982E71">
        <w:rPr>
          <w:rFonts w:ascii="Times New Roman" w:hAnsi="Times New Roman" w:cs="Times New Roman"/>
          <w:b/>
          <w:bCs/>
          <w:u w:val="single"/>
        </w:rPr>
        <w:t xml:space="preserve"> termel</w:t>
      </w:r>
      <w:r w:rsidR="00294754" w:rsidRPr="00982E71">
        <w:rPr>
          <w:rFonts w:ascii="Times New Roman" w:hAnsi="Times New Roman" w:cs="Times New Roman"/>
          <w:b/>
          <w:bCs/>
          <w:u w:val="single"/>
        </w:rPr>
        <w:t>nek</w:t>
      </w:r>
      <w:r w:rsidR="00416B6D" w:rsidRPr="00982E71">
        <w:rPr>
          <w:rFonts w:ascii="Times New Roman" w:hAnsi="Times New Roman" w:cs="Times New Roman"/>
        </w:rPr>
        <w:t xml:space="preserve">, </w:t>
      </w:r>
      <w:r w:rsidR="007E158A" w:rsidRPr="00982E71">
        <w:rPr>
          <w:rFonts w:ascii="Times New Roman" w:hAnsi="Times New Roman" w:cs="Times New Roman"/>
        </w:rPr>
        <w:t>és</w:t>
      </w:r>
      <w:r w:rsidR="00215C88" w:rsidRPr="00982E71">
        <w:rPr>
          <w:rFonts w:ascii="Times New Roman" w:hAnsi="Times New Roman" w:cs="Times New Roman"/>
        </w:rPr>
        <w:t xml:space="preserve"> a </w:t>
      </w:r>
      <w:r w:rsidR="00215C88" w:rsidRPr="00982E71">
        <w:rPr>
          <w:rFonts w:ascii="Times New Roman" w:hAnsi="Times New Roman" w:cs="Times New Roman"/>
          <w:b/>
          <w:bCs/>
        </w:rPr>
        <w:t>telephely</w:t>
      </w:r>
      <w:r w:rsidR="00EC02B8" w:rsidRPr="00982E71">
        <w:rPr>
          <w:rFonts w:ascii="Times New Roman" w:hAnsi="Times New Roman" w:cs="Times New Roman"/>
          <w:b/>
          <w:bCs/>
        </w:rPr>
        <w:t>ükön</w:t>
      </w:r>
      <w:r w:rsidR="00215C88" w:rsidRPr="00982E71">
        <w:rPr>
          <w:rFonts w:ascii="Times New Roman" w:hAnsi="Times New Roman" w:cs="Times New Roman"/>
          <w:b/>
          <w:bCs/>
        </w:rPr>
        <w:t xml:space="preserve"> a tárgyévben </w:t>
      </w:r>
      <w:r w:rsidR="00215C88" w:rsidRPr="00982E71">
        <w:rPr>
          <w:rFonts w:ascii="Times New Roman" w:hAnsi="Times New Roman" w:cs="Times New Roman"/>
        </w:rPr>
        <w:t xml:space="preserve">képződött és birtokolt </w:t>
      </w:r>
      <w:r w:rsidR="00215C88" w:rsidRPr="00982E71">
        <w:rPr>
          <w:rFonts w:ascii="Times New Roman" w:hAnsi="Times New Roman" w:cs="Times New Roman"/>
          <w:b/>
          <w:bCs/>
        </w:rPr>
        <w:t>hulladék összes mennyisége</w:t>
      </w:r>
      <w:r w:rsidR="00D355E9" w:rsidRPr="00982E71">
        <w:rPr>
          <w:rFonts w:ascii="Times New Roman" w:hAnsi="Times New Roman" w:cs="Times New Roman"/>
        </w:rPr>
        <w:t xml:space="preserve"> a</w:t>
      </w:r>
    </w:p>
    <w:p w14:paraId="5EF15841" w14:textId="7CD89EBC" w:rsidR="00D355E9" w:rsidRPr="00982E71" w:rsidRDefault="00D355E9" w:rsidP="00982E71">
      <w:pPr>
        <w:pStyle w:val="Default"/>
        <w:spacing w:line="276" w:lineRule="auto"/>
        <w:ind w:left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2E71">
        <w:rPr>
          <w:rFonts w:ascii="Times New Roman" w:hAnsi="Times New Roman" w:cs="Times New Roman"/>
          <w:color w:val="auto"/>
          <w:sz w:val="22"/>
          <w:szCs w:val="22"/>
        </w:rPr>
        <w:t>a)</w:t>
      </w:r>
      <w:r w:rsidR="00602027">
        <w:rPr>
          <w:rFonts w:ascii="Times New Roman" w:hAnsi="Times New Roman" w:cs="Times New Roman"/>
          <w:color w:val="auto"/>
          <w:sz w:val="22"/>
          <w:szCs w:val="22"/>
        </w:rPr>
        <w:t xml:space="preserve">   </w:t>
      </w:r>
      <w:r w:rsidRPr="00982E71">
        <w:rPr>
          <w:rFonts w:ascii="Times New Roman" w:hAnsi="Times New Roman" w:cs="Times New Roman"/>
          <w:b/>
          <w:bCs/>
          <w:color w:val="auto"/>
          <w:sz w:val="22"/>
          <w:szCs w:val="22"/>
        </w:rPr>
        <w:t>veszélyes hulladék esetén a 200 kg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-ot, </w:t>
      </w:r>
    </w:p>
    <w:p w14:paraId="6BD38D80" w14:textId="6830BEC4" w:rsidR="00D355E9" w:rsidRPr="00982E71" w:rsidRDefault="00D355E9" w:rsidP="00982E71">
      <w:pPr>
        <w:pStyle w:val="Default"/>
        <w:spacing w:line="276" w:lineRule="auto"/>
        <w:ind w:left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b) </w:t>
      </w:r>
      <w:r w:rsidR="00600313"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0202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82E71">
        <w:rPr>
          <w:rFonts w:ascii="Times New Roman" w:hAnsi="Times New Roman" w:cs="Times New Roman"/>
          <w:b/>
          <w:bCs/>
          <w:color w:val="auto"/>
          <w:sz w:val="22"/>
          <w:szCs w:val="22"/>
        </w:rPr>
        <w:t>nem veszélyes hulladék esetén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, a </w:t>
      </w:r>
      <w:r w:rsidRPr="00982E71">
        <w:rPr>
          <w:rFonts w:ascii="Times New Roman" w:hAnsi="Times New Roman" w:cs="Times New Roman"/>
          <w:b/>
          <w:bCs/>
          <w:color w:val="auto"/>
          <w:sz w:val="22"/>
          <w:szCs w:val="22"/>
        </w:rPr>
        <w:t>c) pont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ban foglaltak </w:t>
      </w:r>
      <w:r w:rsidRPr="00982E71">
        <w:rPr>
          <w:rFonts w:ascii="Times New Roman" w:hAnsi="Times New Roman" w:cs="Times New Roman"/>
          <w:b/>
          <w:bCs/>
          <w:color w:val="auto"/>
          <w:sz w:val="22"/>
          <w:szCs w:val="22"/>
        </w:rPr>
        <w:t>kivételével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Pr="00982E71">
        <w:rPr>
          <w:rFonts w:ascii="Times New Roman" w:hAnsi="Times New Roman" w:cs="Times New Roman"/>
          <w:b/>
          <w:bCs/>
          <w:color w:val="auto"/>
          <w:sz w:val="22"/>
          <w:szCs w:val="22"/>
        </w:rPr>
        <w:t>2.000 kg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>-ot</w:t>
      </w:r>
      <w:r w:rsidR="00147FB0" w:rsidRPr="00982E7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Pr="00982E7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0D1DC6DD" w14:textId="4A62D770" w:rsidR="00B07807" w:rsidRPr="00982E71" w:rsidRDefault="00D355E9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>c)</w:t>
      </w:r>
      <w:r w:rsidR="00602027">
        <w:rPr>
          <w:rFonts w:ascii="Times New Roman" w:hAnsi="Times New Roman" w:cs="Times New Roman"/>
        </w:rPr>
        <w:t xml:space="preserve"> </w:t>
      </w:r>
      <w:r w:rsidRPr="00982E71">
        <w:rPr>
          <w:rFonts w:ascii="Times New Roman" w:hAnsi="Times New Roman" w:cs="Times New Roman"/>
          <w:b/>
          <w:bCs/>
        </w:rPr>
        <w:t>nem veszélyes építési-bontási hulladék esetén az 5.000 kg</w:t>
      </w:r>
      <w:r w:rsidRPr="00982E71">
        <w:rPr>
          <w:rFonts w:ascii="Times New Roman" w:hAnsi="Times New Roman" w:cs="Times New Roman"/>
        </w:rPr>
        <w:t>-ot</w:t>
      </w:r>
      <w:r w:rsidR="00A41092" w:rsidRPr="00982E71">
        <w:rPr>
          <w:rFonts w:ascii="Times New Roman" w:hAnsi="Times New Roman" w:cs="Times New Roman"/>
        </w:rPr>
        <w:t xml:space="preserve"> </w:t>
      </w:r>
      <w:r w:rsidRPr="00982E71">
        <w:rPr>
          <w:rFonts w:ascii="Times New Roman" w:hAnsi="Times New Roman" w:cs="Times New Roman"/>
          <w:b/>
          <w:bCs/>
        </w:rPr>
        <w:t>meghaladja</w:t>
      </w:r>
      <w:r w:rsidRPr="00982E71">
        <w:rPr>
          <w:rFonts w:ascii="Times New Roman" w:hAnsi="Times New Roman" w:cs="Times New Roman"/>
        </w:rPr>
        <w:t>.</w:t>
      </w:r>
      <w:r w:rsidR="00620291" w:rsidRPr="00982E71">
        <w:rPr>
          <w:rFonts w:ascii="Times New Roman" w:hAnsi="Times New Roman" w:cs="Times New Roman"/>
        </w:rPr>
        <w:br/>
      </w:r>
    </w:p>
    <w:p w14:paraId="2127A056" w14:textId="0F15FBB5" w:rsidR="00850E4D" w:rsidRPr="00982E71" w:rsidRDefault="00850E4D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A </w:t>
      </w:r>
      <w:r w:rsidRPr="00982E71">
        <w:rPr>
          <w:rFonts w:ascii="Times New Roman" w:hAnsi="Times New Roman" w:cs="Times New Roman"/>
          <w:b/>
          <w:bCs/>
        </w:rPr>
        <w:t xml:space="preserve">rendelet hatálya </w:t>
      </w:r>
      <w:r w:rsidRPr="00982E71">
        <w:rPr>
          <w:rFonts w:ascii="Times New Roman" w:hAnsi="Times New Roman" w:cs="Times New Roman"/>
        </w:rPr>
        <w:t>az 1 §</w:t>
      </w:r>
      <w:r w:rsidR="009E2067" w:rsidRPr="00982E71">
        <w:rPr>
          <w:rFonts w:ascii="Times New Roman" w:hAnsi="Times New Roman" w:cs="Times New Roman"/>
        </w:rPr>
        <w:t>-a</w:t>
      </w:r>
      <w:r w:rsidRPr="00982E71">
        <w:rPr>
          <w:rFonts w:ascii="Times New Roman" w:hAnsi="Times New Roman" w:cs="Times New Roman"/>
        </w:rPr>
        <w:t xml:space="preserve"> alapján </w:t>
      </w:r>
      <w:r w:rsidRPr="00982E71">
        <w:rPr>
          <w:rFonts w:ascii="Times New Roman" w:hAnsi="Times New Roman" w:cs="Times New Roman"/>
          <w:b/>
          <w:bCs/>
        </w:rPr>
        <w:t>kiterjed</w:t>
      </w:r>
      <w:r w:rsidRPr="00982E71">
        <w:rPr>
          <w:rFonts w:ascii="Times New Roman" w:hAnsi="Times New Roman" w:cs="Times New Roman"/>
        </w:rPr>
        <w:t>:</w:t>
      </w:r>
    </w:p>
    <w:p w14:paraId="2D48596E" w14:textId="54341084" w:rsidR="00850E4D" w:rsidRPr="00982E71" w:rsidRDefault="00850E4D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a) a hulladéklerakással, valamint a hulladéklerakóval kapcsolatos egyes szabályokról és feltételekről szóló miniszteri rendeletben meghatározott </w:t>
      </w:r>
      <w:r w:rsidRPr="00982E71">
        <w:rPr>
          <w:rFonts w:ascii="Times New Roman" w:hAnsi="Times New Roman" w:cs="Times New Roman"/>
          <w:b/>
          <w:bCs/>
        </w:rPr>
        <w:t>hulladéklerakót üzemeltetőre</w:t>
      </w:r>
      <w:r w:rsidRPr="00982E71">
        <w:rPr>
          <w:rFonts w:ascii="Times New Roman" w:hAnsi="Times New Roman" w:cs="Times New Roman"/>
        </w:rPr>
        <w:t>,</w:t>
      </w:r>
    </w:p>
    <w:p w14:paraId="4B9B97B1" w14:textId="3460FBA6" w:rsidR="00850E4D" w:rsidRPr="00982E71" w:rsidRDefault="00850E4D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b)  a </w:t>
      </w:r>
      <w:r w:rsidRPr="00982E71">
        <w:rPr>
          <w:rFonts w:ascii="Times New Roman" w:hAnsi="Times New Roman" w:cs="Times New Roman"/>
          <w:b/>
          <w:bCs/>
        </w:rPr>
        <w:t>hulladékgazdálkodási engedélyhez</w:t>
      </w:r>
      <w:r w:rsidRPr="00982E71">
        <w:rPr>
          <w:rFonts w:ascii="Times New Roman" w:hAnsi="Times New Roman" w:cs="Times New Roman"/>
        </w:rPr>
        <w:t xml:space="preserve"> vagy a nyilvántartásba vételhez </w:t>
      </w:r>
      <w:r w:rsidRPr="00982E71">
        <w:rPr>
          <w:rFonts w:ascii="Times New Roman" w:hAnsi="Times New Roman" w:cs="Times New Roman"/>
          <w:b/>
          <w:bCs/>
        </w:rPr>
        <w:t>kötött tevékenységet végző gazdálkodó szervezetre</w:t>
      </w:r>
      <w:r w:rsidRPr="00982E71">
        <w:rPr>
          <w:rFonts w:ascii="Times New Roman" w:hAnsi="Times New Roman" w:cs="Times New Roman"/>
        </w:rPr>
        <w:t>,</w:t>
      </w:r>
    </w:p>
    <w:p w14:paraId="2B174D20" w14:textId="07A2DEE2" w:rsidR="00850E4D" w:rsidRPr="00982E71" w:rsidRDefault="00850E4D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c)  a </w:t>
      </w:r>
      <w:r w:rsidRPr="00982E71">
        <w:rPr>
          <w:rFonts w:ascii="Times New Roman" w:hAnsi="Times New Roman" w:cs="Times New Roman"/>
          <w:b/>
          <w:bCs/>
        </w:rPr>
        <w:t>hulladékgazdálkodási</w:t>
      </w:r>
      <w:r w:rsidRPr="00982E71">
        <w:rPr>
          <w:rFonts w:ascii="Times New Roman" w:hAnsi="Times New Roman" w:cs="Times New Roman"/>
        </w:rPr>
        <w:t xml:space="preserve"> közszolgáltatási résztevékenység végzésére jogosult </w:t>
      </w:r>
      <w:r w:rsidRPr="00982E71">
        <w:rPr>
          <w:rFonts w:ascii="Times New Roman" w:hAnsi="Times New Roman" w:cs="Times New Roman"/>
          <w:b/>
          <w:bCs/>
        </w:rPr>
        <w:t>koncessziós társaságra</w:t>
      </w:r>
      <w:r w:rsidRPr="00982E71">
        <w:rPr>
          <w:rFonts w:ascii="Times New Roman" w:hAnsi="Times New Roman" w:cs="Times New Roman"/>
        </w:rPr>
        <w:t>,</w:t>
      </w:r>
    </w:p>
    <w:p w14:paraId="37F686B6" w14:textId="5D1FC6CE" w:rsidR="00850E4D" w:rsidRPr="00982E71" w:rsidRDefault="00850E4D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d)  az e rendelet szerinti </w:t>
      </w:r>
      <w:r w:rsidRPr="00982E71">
        <w:rPr>
          <w:rFonts w:ascii="Times New Roman" w:hAnsi="Times New Roman" w:cs="Times New Roman"/>
          <w:b/>
          <w:bCs/>
          <w:u w:val="single"/>
        </w:rPr>
        <w:t>hulladéktermelők</w:t>
      </w:r>
      <w:r w:rsidRPr="00982E71">
        <w:rPr>
          <w:rFonts w:ascii="Times New Roman" w:hAnsi="Times New Roman" w:cs="Times New Roman"/>
        </w:rPr>
        <w:t>re</w:t>
      </w:r>
      <w:r w:rsidR="007D6FFC" w:rsidRPr="00982E71">
        <w:rPr>
          <w:rFonts w:ascii="Times New Roman" w:hAnsi="Times New Roman" w:cs="Times New Roman"/>
        </w:rPr>
        <w:t xml:space="preserve"> (a fent felsorolt mennyiségek túllépése esetén)</w:t>
      </w:r>
      <w:r w:rsidRPr="00982E71">
        <w:rPr>
          <w:rFonts w:ascii="Times New Roman" w:hAnsi="Times New Roman" w:cs="Times New Roman"/>
        </w:rPr>
        <w:t>,</w:t>
      </w:r>
    </w:p>
    <w:p w14:paraId="0B2F475B" w14:textId="4079E606" w:rsidR="00850E4D" w:rsidRPr="00982E71" w:rsidRDefault="00850E4D" w:rsidP="00982E71">
      <w:pPr>
        <w:spacing w:line="276" w:lineRule="auto"/>
        <w:ind w:left="708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e)  a </w:t>
      </w:r>
      <w:r w:rsidRPr="00982E71">
        <w:rPr>
          <w:rFonts w:ascii="Times New Roman" w:hAnsi="Times New Roman" w:cs="Times New Roman"/>
          <w:b/>
          <w:bCs/>
        </w:rPr>
        <w:t>hulladékgazdálkodási tevékenységgel összefüggő környezeti teher okozójára.</w:t>
      </w:r>
    </w:p>
    <w:p w14:paraId="0A6A82D0" w14:textId="3B585DAF" w:rsidR="009957F2" w:rsidRPr="00982E71" w:rsidRDefault="009957F2" w:rsidP="00982E71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982E71">
        <w:rPr>
          <w:rFonts w:ascii="Times New Roman" w:hAnsi="Times New Roman" w:cs="Times New Roman"/>
          <w:b/>
          <w:bCs/>
          <w:u w:val="single"/>
        </w:rPr>
        <w:t xml:space="preserve">A hivatkozott jogszabály az alábbi </w:t>
      </w:r>
      <w:r w:rsidR="00057420" w:rsidRPr="00982E71">
        <w:rPr>
          <w:rFonts w:ascii="Times New Roman" w:hAnsi="Times New Roman" w:cs="Times New Roman"/>
          <w:b/>
          <w:bCs/>
          <w:u w:val="single"/>
        </w:rPr>
        <w:t>linken</w:t>
      </w:r>
      <w:r w:rsidRPr="00982E71">
        <w:rPr>
          <w:rFonts w:ascii="Times New Roman" w:hAnsi="Times New Roman" w:cs="Times New Roman"/>
          <w:b/>
          <w:bCs/>
          <w:u w:val="single"/>
        </w:rPr>
        <w:t xml:space="preserve"> érhető el:</w:t>
      </w:r>
    </w:p>
    <w:p w14:paraId="0C4C6737" w14:textId="6FDE7523" w:rsidR="00850E4D" w:rsidRPr="00982E71" w:rsidRDefault="00753F98" w:rsidP="00982E71">
      <w:pPr>
        <w:spacing w:line="276" w:lineRule="auto"/>
        <w:jc w:val="both"/>
        <w:rPr>
          <w:rFonts w:ascii="Times New Roman" w:hAnsi="Times New Roman" w:cs="Times New Roman"/>
          <w:color w:val="0462C1"/>
        </w:rPr>
      </w:pPr>
      <w:hyperlink r:id="rId11" w:history="1">
        <w:r w:rsidR="00850E4D" w:rsidRPr="00982E71">
          <w:rPr>
            <w:rStyle w:val="Hiperhivatkozs"/>
            <w:rFonts w:ascii="Times New Roman" w:hAnsi="Times New Roman" w:cs="Times New Roman"/>
          </w:rPr>
          <w:t>https://uj.njt.hu/jogszabaly/2023-271-20-22</w:t>
        </w:r>
      </w:hyperlink>
    </w:p>
    <w:p w14:paraId="3F91FD5A" w14:textId="3F775C48" w:rsidR="00D355E9" w:rsidRPr="00982E71" w:rsidRDefault="00D355E9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A </w:t>
      </w:r>
      <w:r w:rsidRPr="00982E71">
        <w:rPr>
          <w:rFonts w:ascii="Times New Roman" w:hAnsi="Times New Roman" w:cs="Times New Roman"/>
          <w:b/>
          <w:bCs/>
        </w:rPr>
        <w:t>2024. január 1-jén életbe lépő rendelet számos hazai vállalatot érint</w:t>
      </w:r>
      <w:r w:rsidRPr="00982E71">
        <w:rPr>
          <w:rFonts w:ascii="Times New Roman" w:hAnsi="Times New Roman" w:cs="Times New Roman"/>
        </w:rPr>
        <w:t>, melyek jelenleg nem rendelkeznek olyan biztosítási szerződéssel, amely biztosítja számukra a jogszabályi megfelelést a jövő évtől.</w:t>
      </w:r>
      <w:r w:rsidR="00B417C4" w:rsidRPr="00982E71">
        <w:rPr>
          <w:rFonts w:ascii="Times New Roman" w:hAnsi="Times New Roman" w:cs="Times New Roman"/>
        </w:rPr>
        <w:t xml:space="preserve"> A </w:t>
      </w:r>
      <w:r w:rsidR="00B417C4" w:rsidRPr="00982E71">
        <w:rPr>
          <w:rFonts w:ascii="Times New Roman" w:hAnsi="Times New Roman" w:cs="Times New Roman"/>
          <w:b/>
          <w:bCs/>
        </w:rPr>
        <w:t>környezetszennyezési felelősségbiztosítással rendelkező hulladékgazdálkodási vállalkozásokat is érinti</w:t>
      </w:r>
      <w:r w:rsidR="00B417C4" w:rsidRPr="00982E71">
        <w:rPr>
          <w:rFonts w:ascii="Times New Roman" w:hAnsi="Times New Roman" w:cs="Times New Roman"/>
        </w:rPr>
        <w:t xml:space="preserve"> a jogszabály, hiszen a meglévő felelősségbiztosítás</w:t>
      </w:r>
      <w:r w:rsidR="000621F7" w:rsidRPr="00982E71">
        <w:rPr>
          <w:rFonts w:ascii="Times New Roman" w:hAnsi="Times New Roman" w:cs="Times New Roman"/>
        </w:rPr>
        <w:t>uk</w:t>
      </w:r>
      <w:r w:rsidR="00790ED9" w:rsidRPr="00982E71">
        <w:rPr>
          <w:rFonts w:ascii="Times New Roman" w:hAnsi="Times New Roman" w:cs="Times New Roman"/>
        </w:rPr>
        <w:t>at</w:t>
      </w:r>
      <w:r w:rsidR="00B417C4" w:rsidRPr="00982E71">
        <w:rPr>
          <w:rFonts w:ascii="Times New Roman" w:hAnsi="Times New Roman" w:cs="Times New Roman"/>
        </w:rPr>
        <w:t xml:space="preserve"> is meg kell fele</w:t>
      </w:r>
      <w:r w:rsidR="00790ED9" w:rsidRPr="00982E71">
        <w:rPr>
          <w:rFonts w:ascii="Times New Roman" w:hAnsi="Times New Roman" w:cs="Times New Roman"/>
        </w:rPr>
        <w:t>ltetni</w:t>
      </w:r>
      <w:r w:rsidR="00B417C4" w:rsidRPr="00982E71">
        <w:rPr>
          <w:rFonts w:ascii="Times New Roman" w:hAnsi="Times New Roman" w:cs="Times New Roman"/>
        </w:rPr>
        <w:t xml:space="preserve"> a rendeletben leírtaknak.</w:t>
      </w:r>
    </w:p>
    <w:p w14:paraId="26244294" w14:textId="6C6A735D" w:rsidR="00472D7A" w:rsidRPr="00982E71" w:rsidRDefault="00D355E9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  <w:b/>
          <w:bCs/>
        </w:rPr>
        <w:t xml:space="preserve">A napokban </w:t>
      </w:r>
      <w:r w:rsidR="00A10C9C" w:rsidRPr="00982E71">
        <w:rPr>
          <w:rFonts w:ascii="Times New Roman" w:hAnsi="Times New Roman" w:cs="Times New Roman"/>
          <w:b/>
          <w:bCs/>
        </w:rPr>
        <w:t>több</w:t>
      </w:r>
      <w:r w:rsidRPr="00982E71">
        <w:rPr>
          <w:rFonts w:ascii="Times New Roman" w:hAnsi="Times New Roman" w:cs="Times New Roman"/>
          <w:b/>
          <w:bCs/>
        </w:rPr>
        <w:t xml:space="preserve"> biztosítótársaság is piacra lépett</w:t>
      </w:r>
      <w:r w:rsidRPr="00982E71">
        <w:rPr>
          <w:rFonts w:ascii="Times New Roman" w:hAnsi="Times New Roman" w:cs="Times New Roman"/>
        </w:rPr>
        <w:t xml:space="preserve"> a kormányrendeletnek való megfelelés érdekében létrehozott</w:t>
      </w:r>
      <w:r w:rsidR="00472D7A" w:rsidRPr="00982E71">
        <w:rPr>
          <w:rFonts w:ascii="Times New Roman" w:hAnsi="Times New Roman" w:cs="Times New Roman"/>
        </w:rPr>
        <w:t xml:space="preserve"> </w:t>
      </w:r>
      <w:r w:rsidR="00472D7A" w:rsidRPr="00982E71">
        <w:rPr>
          <w:rFonts w:ascii="Times New Roman" w:hAnsi="Times New Roman" w:cs="Times New Roman"/>
          <w:b/>
          <w:bCs/>
        </w:rPr>
        <w:t>új</w:t>
      </w:r>
      <w:r w:rsidRPr="00982E71">
        <w:rPr>
          <w:rFonts w:ascii="Times New Roman" w:hAnsi="Times New Roman" w:cs="Times New Roman"/>
          <w:b/>
          <w:bCs/>
        </w:rPr>
        <w:t xml:space="preserve"> termékkel</w:t>
      </w:r>
      <w:r w:rsidRPr="00982E71">
        <w:rPr>
          <w:rFonts w:ascii="Times New Roman" w:hAnsi="Times New Roman" w:cs="Times New Roman"/>
        </w:rPr>
        <w:t xml:space="preserve">, </w:t>
      </w:r>
      <w:r w:rsidR="006C398C" w:rsidRPr="00982E71">
        <w:rPr>
          <w:rFonts w:ascii="Times New Roman" w:hAnsi="Times New Roman" w:cs="Times New Roman"/>
        </w:rPr>
        <w:t xml:space="preserve">így tehát a biztosítási piac már lehetőséget </w:t>
      </w:r>
      <w:r w:rsidR="00602027">
        <w:rPr>
          <w:rFonts w:ascii="Times New Roman" w:hAnsi="Times New Roman" w:cs="Times New Roman"/>
        </w:rPr>
        <w:t>kínál</w:t>
      </w:r>
      <w:r w:rsidR="006C398C" w:rsidRPr="00982E71">
        <w:rPr>
          <w:rFonts w:ascii="Times New Roman" w:hAnsi="Times New Roman" w:cs="Times New Roman"/>
        </w:rPr>
        <w:t xml:space="preserve"> arra, hogy </w:t>
      </w:r>
      <w:r w:rsidR="00430957" w:rsidRPr="00982E71">
        <w:rPr>
          <w:rFonts w:ascii="Times New Roman" w:hAnsi="Times New Roman" w:cs="Times New Roman"/>
        </w:rPr>
        <w:t>Ü</w:t>
      </w:r>
      <w:r w:rsidR="006C398C" w:rsidRPr="00982E71">
        <w:rPr>
          <w:rFonts w:ascii="Times New Roman" w:hAnsi="Times New Roman" w:cs="Times New Roman"/>
        </w:rPr>
        <w:t>gyfeleink több ajánlat közül is választhassanak.</w:t>
      </w:r>
    </w:p>
    <w:p w14:paraId="2920E236" w14:textId="1987E5BE" w:rsidR="00C03698" w:rsidRPr="00982E71" w:rsidRDefault="006C398C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  <w:b/>
          <w:bCs/>
        </w:rPr>
        <w:t>A</w:t>
      </w:r>
      <w:r w:rsidR="00D355E9" w:rsidRPr="00982E71">
        <w:rPr>
          <w:rFonts w:ascii="Times New Roman" w:hAnsi="Times New Roman" w:cs="Times New Roman"/>
          <w:b/>
          <w:bCs/>
        </w:rPr>
        <w:t>mennyiben</w:t>
      </w:r>
      <w:r w:rsidR="00D355E9" w:rsidRPr="00982E71">
        <w:rPr>
          <w:rFonts w:ascii="Times New Roman" w:hAnsi="Times New Roman" w:cs="Times New Roman"/>
        </w:rPr>
        <w:t xml:space="preserve"> a fentiek alapján</w:t>
      </w:r>
      <w:r w:rsidR="00D355E9" w:rsidRPr="00982E71">
        <w:rPr>
          <w:rFonts w:ascii="Times New Roman" w:hAnsi="Times New Roman" w:cs="Times New Roman"/>
          <w:b/>
          <w:bCs/>
        </w:rPr>
        <w:t xml:space="preserve"> az Önök társaságát is érinti a</w:t>
      </w:r>
      <w:r w:rsidR="00602027">
        <w:rPr>
          <w:rFonts w:ascii="Times New Roman" w:hAnsi="Times New Roman" w:cs="Times New Roman"/>
          <w:b/>
          <w:bCs/>
        </w:rPr>
        <w:t xml:space="preserve"> 2024. január 1-jén életbe lépő</w:t>
      </w:r>
      <w:r w:rsidR="00D355E9" w:rsidRPr="00982E71">
        <w:rPr>
          <w:rFonts w:ascii="Times New Roman" w:hAnsi="Times New Roman" w:cs="Times New Roman"/>
          <w:b/>
          <w:bCs/>
        </w:rPr>
        <w:t xml:space="preserve"> jogszabály</w:t>
      </w:r>
      <w:r w:rsidR="00D355E9" w:rsidRPr="00982E71">
        <w:rPr>
          <w:rFonts w:ascii="Times New Roman" w:hAnsi="Times New Roman" w:cs="Times New Roman"/>
        </w:rPr>
        <w:t xml:space="preserve">, kérem </w:t>
      </w:r>
      <w:r w:rsidR="00D355E9" w:rsidRPr="00982E71">
        <w:rPr>
          <w:rFonts w:ascii="Times New Roman" w:hAnsi="Times New Roman" w:cs="Times New Roman"/>
          <w:b/>
          <w:bCs/>
        </w:rPr>
        <w:t>töltsék</w:t>
      </w:r>
      <w:r w:rsidR="00D355E9" w:rsidRPr="00982E71">
        <w:rPr>
          <w:rFonts w:ascii="Times New Roman" w:hAnsi="Times New Roman" w:cs="Times New Roman"/>
        </w:rPr>
        <w:t xml:space="preserve"> </w:t>
      </w:r>
      <w:r w:rsidR="00D355E9" w:rsidRPr="00982E71">
        <w:rPr>
          <w:rFonts w:ascii="Times New Roman" w:hAnsi="Times New Roman" w:cs="Times New Roman"/>
          <w:b/>
          <w:bCs/>
        </w:rPr>
        <w:t>ki</w:t>
      </w:r>
      <w:r w:rsidR="00D355E9" w:rsidRPr="00982E71">
        <w:rPr>
          <w:rFonts w:ascii="Times New Roman" w:hAnsi="Times New Roman" w:cs="Times New Roman"/>
        </w:rPr>
        <w:t xml:space="preserve"> a jelen level</w:t>
      </w:r>
      <w:r w:rsidR="00C65BD5" w:rsidRPr="00982E71">
        <w:rPr>
          <w:rFonts w:ascii="Times New Roman" w:hAnsi="Times New Roman" w:cs="Times New Roman"/>
        </w:rPr>
        <w:t>ünkben</w:t>
      </w:r>
      <w:r w:rsidR="00D355E9" w:rsidRPr="00982E71">
        <w:rPr>
          <w:rFonts w:ascii="Times New Roman" w:hAnsi="Times New Roman" w:cs="Times New Roman"/>
        </w:rPr>
        <w:t xml:space="preserve"> </w:t>
      </w:r>
      <w:r w:rsidR="00D355E9" w:rsidRPr="00982E71">
        <w:rPr>
          <w:rFonts w:ascii="Times New Roman" w:hAnsi="Times New Roman" w:cs="Times New Roman"/>
          <w:b/>
          <w:bCs/>
        </w:rPr>
        <w:t>mellékelt kérdőívet</w:t>
      </w:r>
      <w:r w:rsidR="00790ED9" w:rsidRPr="00982E71">
        <w:rPr>
          <w:rFonts w:ascii="Times New Roman" w:hAnsi="Times New Roman" w:cs="Times New Roman"/>
          <w:b/>
          <w:bCs/>
        </w:rPr>
        <w:t xml:space="preserve"> és küldjék meg részünkre</w:t>
      </w:r>
      <w:r w:rsidR="00D355E9" w:rsidRPr="00982E71">
        <w:rPr>
          <w:rFonts w:ascii="Times New Roman" w:hAnsi="Times New Roman" w:cs="Times New Roman"/>
          <w:b/>
          <w:bCs/>
        </w:rPr>
        <w:t xml:space="preserve"> </w:t>
      </w:r>
      <w:r w:rsidR="00475A73" w:rsidRPr="00982E71">
        <w:rPr>
          <w:rFonts w:ascii="Times New Roman" w:hAnsi="Times New Roman" w:cs="Times New Roman"/>
          <w:b/>
          <w:bCs/>
        </w:rPr>
        <w:t xml:space="preserve">legkésőbb </w:t>
      </w:r>
      <w:r w:rsidR="00602027">
        <w:rPr>
          <w:rFonts w:ascii="Times New Roman" w:hAnsi="Times New Roman" w:cs="Times New Roman"/>
          <w:b/>
          <w:bCs/>
        </w:rPr>
        <w:t xml:space="preserve">2023. </w:t>
      </w:r>
      <w:r w:rsidR="00475A73" w:rsidRPr="00982E71">
        <w:rPr>
          <w:rFonts w:ascii="Times New Roman" w:hAnsi="Times New Roman" w:cs="Times New Roman"/>
          <w:b/>
          <w:bCs/>
        </w:rPr>
        <w:t>december 15-ig</w:t>
      </w:r>
      <w:r w:rsidR="00475A73" w:rsidRPr="00982E71">
        <w:rPr>
          <w:rFonts w:ascii="Times New Roman" w:hAnsi="Times New Roman" w:cs="Times New Roman"/>
        </w:rPr>
        <w:t xml:space="preserve">, </w:t>
      </w:r>
      <w:r w:rsidR="00D355E9" w:rsidRPr="00982E71">
        <w:rPr>
          <w:rFonts w:ascii="Times New Roman" w:hAnsi="Times New Roman" w:cs="Times New Roman"/>
        </w:rPr>
        <w:t xml:space="preserve">annak érdekében, hogy mihamarabb </w:t>
      </w:r>
      <w:r w:rsidR="00430957" w:rsidRPr="00982E71">
        <w:rPr>
          <w:rFonts w:ascii="Times New Roman" w:hAnsi="Times New Roman" w:cs="Times New Roman"/>
        </w:rPr>
        <w:t>bemutathassuk az elérhető biztosítási ajánlatok</w:t>
      </w:r>
      <w:r w:rsidR="00C27E4A" w:rsidRPr="00982E71">
        <w:rPr>
          <w:rFonts w:ascii="Times New Roman" w:hAnsi="Times New Roman" w:cs="Times New Roman"/>
        </w:rPr>
        <w:t>at, és javas</w:t>
      </w:r>
      <w:r w:rsidR="00602027">
        <w:rPr>
          <w:rFonts w:ascii="Times New Roman" w:hAnsi="Times New Roman" w:cs="Times New Roman"/>
        </w:rPr>
        <w:t>latot tehessünk</w:t>
      </w:r>
      <w:r w:rsidR="00430957" w:rsidRPr="00982E71">
        <w:rPr>
          <w:rFonts w:ascii="Times New Roman" w:hAnsi="Times New Roman" w:cs="Times New Roman"/>
        </w:rPr>
        <w:t xml:space="preserve"> az Önök számára legmegfelelőbb</w:t>
      </w:r>
      <w:r w:rsidR="00602027">
        <w:rPr>
          <w:rFonts w:ascii="Times New Roman" w:hAnsi="Times New Roman" w:cs="Times New Roman"/>
        </w:rPr>
        <w:t xml:space="preserve"> biztosítási megoldásra</w:t>
      </w:r>
      <w:r w:rsidR="00475A73" w:rsidRPr="00982E71">
        <w:rPr>
          <w:rFonts w:ascii="Times New Roman" w:hAnsi="Times New Roman" w:cs="Times New Roman"/>
        </w:rPr>
        <w:t>!</w:t>
      </w:r>
    </w:p>
    <w:p w14:paraId="4C83A425" w14:textId="77777777" w:rsidR="00C03698" w:rsidRPr="00982E71" w:rsidRDefault="00C03698" w:rsidP="00982E71">
      <w:pPr>
        <w:spacing w:line="276" w:lineRule="auto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br w:type="page"/>
      </w:r>
    </w:p>
    <w:p w14:paraId="419A4067" w14:textId="77777777" w:rsidR="009957F2" w:rsidRPr="00982E71" w:rsidRDefault="009957F2" w:rsidP="00982E71">
      <w:pPr>
        <w:spacing w:line="276" w:lineRule="auto"/>
        <w:jc w:val="both"/>
        <w:rPr>
          <w:rFonts w:ascii="Times New Roman" w:hAnsi="Times New Roman" w:cs="Times New Roman"/>
        </w:rPr>
      </w:pPr>
    </w:p>
    <w:p w14:paraId="4CE8FD2C" w14:textId="77777777" w:rsidR="00C03698" w:rsidRPr="00982E71" w:rsidRDefault="00C03698" w:rsidP="00982E71">
      <w:pPr>
        <w:spacing w:line="276" w:lineRule="auto"/>
        <w:jc w:val="both"/>
        <w:rPr>
          <w:rFonts w:ascii="Times New Roman" w:hAnsi="Times New Roman" w:cs="Times New Roman"/>
        </w:rPr>
      </w:pPr>
    </w:p>
    <w:p w14:paraId="005E73BD" w14:textId="428AC857" w:rsidR="00EC02B8" w:rsidRPr="00982E71" w:rsidRDefault="00C03698" w:rsidP="00982E71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982E71">
        <w:rPr>
          <w:rFonts w:ascii="Times New Roman" w:hAnsi="Times New Roman" w:cs="Times New Roman"/>
          <w:b/>
          <w:bCs/>
          <w:u w:val="single"/>
        </w:rPr>
        <w:t>A jogszabály értelmezését segítő gyakori kérdések és válaszok:</w:t>
      </w:r>
    </w:p>
    <w:p w14:paraId="77A30EFA" w14:textId="62E6533F" w:rsidR="00C03698" w:rsidRPr="00982E71" w:rsidRDefault="00C03698" w:rsidP="00982E71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982E71">
        <w:rPr>
          <w:rFonts w:ascii="Times New Roman" w:hAnsi="Times New Roman" w:cs="Times New Roman"/>
          <w:b/>
          <w:bCs/>
        </w:rPr>
        <w:t>Mit tegyenek azok a gazdasági társaságok, akik már rendelkeznek környezetszennyezési felelősségbiztosítással?</w:t>
      </w:r>
    </w:p>
    <w:p w14:paraId="436A240F" w14:textId="0D856598" w:rsidR="00EC02B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  <w:b/>
          <w:bCs/>
        </w:rPr>
        <w:t xml:space="preserve">VÁLASZ: </w:t>
      </w:r>
      <w:r w:rsidR="00BA650D" w:rsidRPr="00982E71">
        <w:rPr>
          <w:rFonts w:ascii="Times New Roman" w:hAnsi="Times New Roman" w:cs="Times New Roman"/>
        </w:rPr>
        <w:t>Tekintettel a jogszabályi előírásokra</w:t>
      </w:r>
      <w:r w:rsidR="00EC02B8" w:rsidRPr="00982E71">
        <w:rPr>
          <w:rFonts w:ascii="Times New Roman" w:hAnsi="Times New Roman" w:cs="Times New Roman"/>
        </w:rPr>
        <w:t>, az előírt 10 millió forintos limitnek önállóan kell rendelkezésre állnia és a jogszabályi feltételeknek önállóan kell megfeleltetni a felelősségbiztosítást.</w:t>
      </w:r>
      <w:r w:rsidR="00D55781" w:rsidRPr="00982E71">
        <w:rPr>
          <w:rFonts w:ascii="Times New Roman" w:hAnsi="Times New Roman" w:cs="Times New Roman"/>
        </w:rPr>
        <w:t xml:space="preserve"> Ennek értelmében a megfelelőség érdekében 2024.01.01-tól önálló szerződésben szükséges gondoskodni a jogszabályi megfelelőségről.</w:t>
      </w:r>
    </w:p>
    <w:p w14:paraId="2A92B323" w14:textId="382E3B80" w:rsidR="00C03698" w:rsidRPr="00982E71" w:rsidRDefault="00C03698" w:rsidP="00982E71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982E71">
        <w:rPr>
          <w:rFonts w:ascii="Times New Roman" w:hAnsi="Times New Roman" w:cs="Times New Roman"/>
          <w:b/>
          <w:bCs/>
        </w:rPr>
        <w:t>A Kormányrendelet nevesítetten gazdálkodó szervezetekre vonatkoztatja rendelkezéseit. Kik tekinthetők gazdálkodó szervezetnek, akikre a jogszabály hatálya kiterjed?</w:t>
      </w:r>
    </w:p>
    <w:p w14:paraId="4B4F710A" w14:textId="1FA44FDE" w:rsidR="00C0369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  <w:b/>
          <w:bCs/>
        </w:rPr>
        <w:t>VÁLASZ:</w:t>
      </w:r>
      <w:r w:rsidRPr="00982E71">
        <w:rPr>
          <w:rFonts w:ascii="Times New Roman" w:hAnsi="Times New Roman" w:cs="Times New Roman"/>
        </w:rPr>
        <w:t xml:space="preserve"> A gazdálkodó szervezetek fogalma alapvetően nagyon széles, de a következő jogszabályi struktúrából k</w:t>
      </w:r>
      <w:r w:rsidR="00D55781" w:rsidRPr="00982E71">
        <w:rPr>
          <w:rFonts w:ascii="Times New Roman" w:hAnsi="Times New Roman" w:cs="Times New Roman"/>
        </w:rPr>
        <w:t>iolvasható</w:t>
      </w:r>
      <w:r w:rsidRPr="00982E71">
        <w:rPr>
          <w:rFonts w:ascii="Times New Roman" w:hAnsi="Times New Roman" w:cs="Times New Roman"/>
        </w:rPr>
        <w:t>:</w:t>
      </w:r>
    </w:p>
    <w:p w14:paraId="77FEB687" w14:textId="1E424863" w:rsidR="00C0369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>2012. évi CLXXXV. törvény a hulladékról</w:t>
      </w:r>
    </w:p>
    <w:p w14:paraId="7342723F" w14:textId="0A8A22CA" w:rsidR="00C0369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2. § (1) 15. pont </w:t>
      </w:r>
      <w:r w:rsidRPr="00982E71">
        <w:rPr>
          <w:rFonts w:ascii="Times New Roman" w:hAnsi="Times New Roman" w:cs="Times New Roman"/>
          <w:i/>
          <w:iCs/>
        </w:rPr>
        <w:t xml:space="preserve">gazdálkodó szervezet: </w:t>
      </w:r>
      <w:r w:rsidRPr="00982E71">
        <w:rPr>
          <w:rFonts w:ascii="Times New Roman" w:hAnsi="Times New Roman" w:cs="Times New Roman"/>
        </w:rPr>
        <w:t>a polgári perrendtartásról szóló törvényben meghatározott gazdálkodó szervezet, ide nem értve azt a költségvetési szervet, amelyet az államháztartásról szóló törvény szerint közfeladat ellátására hoztak létre;</w:t>
      </w:r>
    </w:p>
    <w:p w14:paraId="76033920" w14:textId="53F39694" w:rsidR="00C0369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>2016. évi CXXX. törvény a polgári perrendtartásról</w:t>
      </w:r>
    </w:p>
    <w:p w14:paraId="52E9685C" w14:textId="6003568E" w:rsidR="00C03698" w:rsidRPr="00982E71" w:rsidRDefault="00C036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 xml:space="preserve">7. § (1) 6. pont </w:t>
      </w:r>
      <w:r w:rsidRPr="00982E71">
        <w:rPr>
          <w:rFonts w:ascii="Times New Roman" w:hAnsi="Times New Roman" w:cs="Times New Roman"/>
          <w:i/>
          <w:iCs/>
        </w:rPr>
        <w:t xml:space="preserve">gazdálkodó szervezet: </w:t>
      </w:r>
      <w:r w:rsidRPr="00982E71">
        <w:rPr>
          <w:rFonts w:ascii="Times New Roman" w:hAnsi="Times New Roman" w:cs="Times New Roman"/>
        </w:rPr>
        <w:t>a gazdasági társaság, az európai részvénytársaság, az egyesülés, az európai gazdasági egyesülés, az európai területi társulás, a szövetkezet, a lakásszövetkezet, az európai szövetkezet, a vízgazdálkodási társulat, az erdőbirtokossági társulat, a külföldi székhelyű vállalat magyarországi fióktelepe, az állami vállalat, az egyéb állami gazdálkodó szerv, az egyes jogi személyek vállalata, a közös vállalat, a végrehajtói iroda, a közjegyzői iroda, az ügyvédi iroda, a szabadalmi ügyvivői iroda, az önkéntes kölcsönös biztosító pénztár, a magánnyugdíjpénztár, az egyéni cég, továbbá az egyéni vállalkozó, emellett gazdálkodó tevékenységével összefüggő polgári jogi kapcsolataiban az állam, a helyi önkormányzat, a költségvetési szerv, jogszabály alapján a költségvetési szervek gazdálkodására vonatkozó szabályokat alkalmazó egyéb jogi személy, a felsőoktatási intézmény, az egyesület, a köztestület, valamint az alapítvány;</w:t>
      </w:r>
    </w:p>
    <w:p w14:paraId="2DD277DF" w14:textId="51A79967" w:rsidR="00BA650D" w:rsidRPr="00982E71" w:rsidRDefault="00BA650D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982E71">
        <w:rPr>
          <w:rFonts w:ascii="Times New Roman" w:hAnsi="Times New Roman" w:cs="Times New Roman"/>
        </w:rPr>
        <w:t>A költségvetési szervek a Magyar Államkincstár alábbi nyilvántartásából ellenőrizhetők közhitelesen:</w:t>
      </w:r>
    </w:p>
    <w:p w14:paraId="371C4213" w14:textId="51973B34" w:rsidR="00F006F2" w:rsidRPr="00982E71" w:rsidRDefault="00753F98" w:rsidP="00982E71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hyperlink r:id="rId12" w:history="1">
        <w:r w:rsidR="00BA650D" w:rsidRPr="00982E71">
          <w:rPr>
            <w:rStyle w:val="Hiperhivatkozs"/>
            <w:rFonts w:ascii="Times New Roman" w:hAnsi="Times New Roman" w:cs="Times New Roman"/>
          </w:rPr>
          <w:t>https://www.allamkincstar.gov.hu/Koltsegvetes/Torzskonyvi_nyilvantartas/ktorzs</w:t>
        </w:r>
      </w:hyperlink>
    </w:p>
    <w:p w14:paraId="01BF599F" w14:textId="77777777" w:rsidR="000A34DA" w:rsidRDefault="000A34DA" w:rsidP="00982E71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5BC83B79" w14:textId="6AE34533" w:rsidR="000A34DA" w:rsidRDefault="006537D6" w:rsidP="00982E71">
      <w:pPr>
        <w:spacing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982E71">
        <w:rPr>
          <w:rFonts w:ascii="Times New Roman" w:hAnsi="Times New Roman" w:cs="Times New Roman"/>
          <w:b/>
          <w:bCs/>
        </w:rPr>
        <w:t xml:space="preserve">További kérdés esetén, kérjük </w:t>
      </w:r>
      <w:r w:rsidR="000A34DA">
        <w:rPr>
          <w:rFonts w:ascii="Times New Roman" w:hAnsi="Times New Roman" w:cs="Times New Roman"/>
          <w:b/>
          <w:bCs/>
        </w:rPr>
        <w:t xml:space="preserve">forduljon bizalommal </w:t>
      </w:r>
      <w:r w:rsidRPr="00982E71">
        <w:rPr>
          <w:rFonts w:ascii="Times New Roman" w:hAnsi="Times New Roman" w:cs="Times New Roman"/>
          <w:b/>
          <w:bCs/>
        </w:rPr>
        <w:t>tanácsad</w:t>
      </w:r>
      <w:r w:rsidR="00B07807">
        <w:rPr>
          <w:rFonts w:ascii="Times New Roman" w:hAnsi="Times New Roman" w:cs="Times New Roman"/>
          <w:b/>
          <w:bCs/>
        </w:rPr>
        <w:t>óinkhoz az alább</w:t>
      </w:r>
      <w:r w:rsidRPr="00982E71">
        <w:rPr>
          <w:rFonts w:ascii="Times New Roman" w:hAnsi="Times New Roman" w:cs="Times New Roman"/>
          <w:b/>
          <w:bCs/>
        </w:rPr>
        <w:t>i elérhetőségeken: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4352"/>
        <w:gridCol w:w="4350"/>
      </w:tblGrid>
      <w:tr w:rsidR="00B07807" w14:paraId="34925F9E" w14:textId="77777777" w:rsidTr="00B07807">
        <w:trPr>
          <w:trHeight w:val="448"/>
        </w:trPr>
        <w:tc>
          <w:tcPr>
            <w:tcW w:w="4352" w:type="dxa"/>
          </w:tcPr>
          <w:p w14:paraId="405A298E" w14:textId="50A67B14" w:rsidR="00B07807" w:rsidRDefault="00B07807" w:rsidP="00B07807">
            <w:pPr>
              <w:spacing w:before="100" w:beforeAutospacing="1" w:after="100" w:afterAutospacing="1"/>
              <w:jc w:val="center"/>
            </w:pP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Szabóné Szabó Renáta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4703</w:t>
            </w:r>
          </w:p>
        </w:tc>
        <w:tc>
          <w:tcPr>
            <w:tcW w:w="4350" w:type="dxa"/>
          </w:tcPr>
          <w:p w14:paraId="5DF9006E" w14:textId="1DCC978B" w:rsidR="00B07807" w:rsidRDefault="00B07807" w:rsidP="00B07807">
            <w:pPr>
              <w:spacing w:before="100" w:beforeAutospacing="1" w:after="100" w:afterAutospacing="1"/>
              <w:jc w:val="center"/>
            </w:pP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Visnyár Attila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B07807" w14:paraId="34151B2B" w14:textId="77777777" w:rsidTr="00B07807">
        <w:trPr>
          <w:trHeight w:val="454"/>
        </w:trPr>
        <w:tc>
          <w:tcPr>
            <w:tcW w:w="4352" w:type="dxa"/>
          </w:tcPr>
          <w:p w14:paraId="6E6AFA33" w14:textId="4F2A85E6" w:rsidR="00B07807" w:rsidRDefault="00B07807" w:rsidP="00B07807">
            <w:pPr>
              <w:spacing w:before="100" w:beforeAutospacing="1" w:after="100" w:afterAutospacing="1"/>
              <w:jc w:val="center"/>
            </w:pP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Jankó Endre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648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9525</w:t>
            </w:r>
          </w:p>
        </w:tc>
        <w:tc>
          <w:tcPr>
            <w:tcW w:w="4350" w:type="dxa"/>
          </w:tcPr>
          <w:p w14:paraId="190D7383" w14:textId="081BE2B4" w:rsidR="00B07807" w:rsidRDefault="00B07807" w:rsidP="00B07807">
            <w:pPr>
              <w:spacing w:before="100" w:beforeAutospacing="1" w:after="100" w:afterAutospacing="1"/>
              <w:jc w:val="center"/>
            </w:pP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Forró Attila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807">
              <w:rPr>
                <w:rFonts w:ascii="Times New Roman" w:eastAsia="Times New Roman" w:hAnsi="Times New Roman" w:cs="Times New Roman"/>
                <w:sz w:val="24"/>
                <w:szCs w:val="24"/>
              </w:rPr>
              <w:t>6308</w:t>
            </w:r>
          </w:p>
        </w:tc>
      </w:tr>
    </w:tbl>
    <w:p w14:paraId="14ED1EB9" w14:textId="127A460C" w:rsidR="00C03698" w:rsidRDefault="00C03698" w:rsidP="000A34DA">
      <w:pPr>
        <w:spacing w:line="240" w:lineRule="auto"/>
        <w:ind w:left="360"/>
        <w:jc w:val="both"/>
      </w:pPr>
    </w:p>
    <w:sectPr w:rsidR="00C0369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E4FDA" w14:textId="77777777" w:rsidR="002C1B12" w:rsidRDefault="002C1B12" w:rsidP="004E1E63">
      <w:pPr>
        <w:spacing w:after="0" w:line="240" w:lineRule="auto"/>
      </w:pPr>
      <w:r>
        <w:separator/>
      </w:r>
    </w:p>
  </w:endnote>
  <w:endnote w:type="continuationSeparator" w:id="0">
    <w:p w14:paraId="75447449" w14:textId="77777777" w:rsidR="002C1B12" w:rsidRDefault="002C1B12" w:rsidP="004E1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E5B41" w14:textId="050C6D4D" w:rsidR="004E1E63" w:rsidRDefault="004E1E63">
    <w:pPr>
      <w:pStyle w:val="llb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7CB35C67" wp14:editId="3E45CB62">
          <wp:simplePos x="0" y="0"/>
          <wp:positionH relativeFrom="page">
            <wp:posOffset>2639860</wp:posOffset>
          </wp:positionH>
          <wp:positionV relativeFrom="page">
            <wp:posOffset>9819640</wp:posOffset>
          </wp:positionV>
          <wp:extent cx="1090930" cy="359410"/>
          <wp:effectExtent l="0" t="0" r="0" b="2540"/>
          <wp:wrapNone/>
          <wp:docPr id="619513822" name="Kép 619513822" descr="A képen szöveg, Betűtípus, Grafika, Grafikus tervezés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13822" name="Kép 619513822" descr="A képen szöveg, Betűtípus, Grafika, Grafikus tervezés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9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7E19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7604332E" wp14:editId="437FA294">
          <wp:simplePos x="0" y="0"/>
          <wp:positionH relativeFrom="page">
            <wp:posOffset>3816957</wp:posOffset>
          </wp:positionH>
          <wp:positionV relativeFrom="page">
            <wp:posOffset>9835764</wp:posOffset>
          </wp:positionV>
          <wp:extent cx="954000" cy="540000"/>
          <wp:effectExtent l="0" t="0" r="0" b="0"/>
          <wp:wrapNone/>
          <wp:docPr id="115747739" name="Kép 115747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6D78"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3EF4B274" wp14:editId="294213F2">
          <wp:simplePos x="0" y="0"/>
          <wp:positionH relativeFrom="page">
            <wp:align>right</wp:align>
          </wp:positionH>
          <wp:positionV relativeFrom="page">
            <wp:posOffset>8775672</wp:posOffset>
          </wp:positionV>
          <wp:extent cx="7569210" cy="3414275"/>
          <wp:effectExtent l="0" t="0" r="0" b="0"/>
          <wp:wrapNone/>
          <wp:docPr id="3381179" name="Kép 3381179" descr="A képen sötétség, fekete, éjszaka, hold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1179" name="Kép 3381179" descr="A képen sötétség, fekete, éjszaka, hold látható&#10;&#10;Automatikusan generált leírás"/>
                  <pic:cNvPicPr/>
                </pic:nvPicPr>
                <pic:blipFill>
                  <a:blip r:embed="rId3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10" cy="341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AF0F" w14:textId="77777777" w:rsidR="002C1B12" w:rsidRDefault="002C1B12" w:rsidP="004E1E63">
      <w:pPr>
        <w:spacing w:after="0" w:line="240" w:lineRule="auto"/>
      </w:pPr>
      <w:r>
        <w:separator/>
      </w:r>
    </w:p>
  </w:footnote>
  <w:footnote w:type="continuationSeparator" w:id="0">
    <w:p w14:paraId="788BB33D" w14:textId="77777777" w:rsidR="002C1B12" w:rsidRDefault="002C1B12" w:rsidP="004E1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0042" w14:textId="14B02C69" w:rsidR="004E1E63" w:rsidRDefault="004E1E63">
    <w:pPr>
      <w:pStyle w:val="lfej"/>
    </w:pPr>
    <w:r w:rsidRPr="00F56D10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0" wp14:anchorId="45A4859F" wp14:editId="53A6F78E">
          <wp:simplePos x="0" y="0"/>
          <wp:positionH relativeFrom="page">
            <wp:posOffset>899795</wp:posOffset>
          </wp:positionH>
          <wp:positionV relativeFrom="page">
            <wp:posOffset>448945</wp:posOffset>
          </wp:positionV>
          <wp:extent cx="6448229" cy="673200"/>
          <wp:effectExtent l="0" t="0" r="0" b="0"/>
          <wp:wrapNone/>
          <wp:docPr id="1279395024" name="Kép 1279395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8229" cy="6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15F8F"/>
    <w:multiLevelType w:val="hybridMultilevel"/>
    <w:tmpl w:val="F87C4D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56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B6D"/>
    <w:rsid w:val="00057420"/>
    <w:rsid w:val="000621F7"/>
    <w:rsid w:val="000A34DA"/>
    <w:rsid w:val="001065C3"/>
    <w:rsid w:val="00110924"/>
    <w:rsid w:val="00147FB0"/>
    <w:rsid w:val="00215C88"/>
    <w:rsid w:val="00294754"/>
    <w:rsid w:val="002C1B12"/>
    <w:rsid w:val="00363F86"/>
    <w:rsid w:val="00416B6D"/>
    <w:rsid w:val="00430957"/>
    <w:rsid w:val="004361E8"/>
    <w:rsid w:val="00472D7A"/>
    <w:rsid w:val="00475A73"/>
    <w:rsid w:val="004E1E63"/>
    <w:rsid w:val="005C1EEB"/>
    <w:rsid w:val="00600313"/>
    <w:rsid w:val="00602027"/>
    <w:rsid w:val="00620291"/>
    <w:rsid w:val="006537D6"/>
    <w:rsid w:val="006C398C"/>
    <w:rsid w:val="007536C8"/>
    <w:rsid w:val="00753F98"/>
    <w:rsid w:val="00790ED9"/>
    <w:rsid w:val="007D6FFC"/>
    <w:rsid w:val="007E158A"/>
    <w:rsid w:val="007F3CFA"/>
    <w:rsid w:val="00850E4D"/>
    <w:rsid w:val="008513AB"/>
    <w:rsid w:val="00982E71"/>
    <w:rsid w:val="009831D3"/>
    <w:rsid w:val="009957F2"/>
    <w:rsid w:val="009E2067"/>
    <w:rsid w:val="009E363C"/>
    <w:rsid w:val="00A10C9C"/>
    <w:rsid w:val="00A41092"/>
    <w:rsid w:val="00B07807"/>
    <w:rsid w:val="00B417C4"/>
    <w:rsid w:val="00BA650D"/>
    <w:rsid w:val="00C03698"/>
    <w:rsid w:val="00C27E4A"/>
    <w:rsid w:val="00C65BD5"/>
    <w:rsid w:val="00C708AF"/>
    <w:rsid w:val="00CE7678"/>
    <w:rsid w:val="00D0532C"/>
    <w:rsid w:val="00D355E9"/>
    <w:rsid w:val="00D55781"/>
    <w:rsid w:val="00D64F66"/>
    <w:rsid w:val="00EC02B8"/>
    <w:rsid w:val="00EE37F1"/>
    <w:rsid w:val="00F006F2"/>
    <w:rsid w:val="00F6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C51F7"/>
  <w15:chartTrackingRefBased/>
  <w15:docId w15:val="{ECC93BD1-A668-4CEC-99BE-A8C7F804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355E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850E4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50E4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4E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1E63"/>
  </w:style>
  <w:style w:type="paragraph" w:styleId="llb">
    <w:name w:val="footer"/>
    <w:basedOn w:val="Norml"/>
    <w:link w:val="llbChar"/>
    <w:uiPriority w:val="99"/>
    <w:unhideWhenUsed/>
    <w:rsid w:val="004E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1E63"/>
  </w:style>
  <w:style w:type="paragraph" w:styleId="Listaszerbekezds">
    <w:name w:val="List Paragraph"/>
    <w:basedOn w:val="Norml"/>
    <w:uiPriority w:val="34"/>
    <w:qFormat/>
    <w:rsid w:val="00C03698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EC02B8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EE37F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E37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EE37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E37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E37F1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602027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82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2E71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B0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llamkincstar.gov.hu/Koltsegvetes/Torzskonyvi_nyilvantartas/ktorz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j.njt.hu/jogszabaly/2023-271-20-22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446962e-a8cb-4364-a871-f634ad4f559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058874876E8B348828F329F05BF6249" ma:contentTypeVersion="7" ma:contentTypeDescription="Új dokumentum létrehozása." ma:contentTypeScope="" ma:versionID="da97943eb316537cf6b13af454c3f1db">
  <xsd:schema xmlns:xsd="http://www.w3.org/2001/XMLSchema" xmlns:xs="http://www.w3.org/2001/XMLSchema" xmlns:p="http://schemas.microsoft.com/office/2006/metadata/properties" xmlns:ns3="e446962e-a8cb-4364-a871-f634ad4f5598" xmlns:ns4="6f01af27-ba17-4fa0-bf60-e85ce7b07de3" targetNamespace="http://schemas.microsoft.com/office/2006/metadata/properties" ma:root="true" ma:fieldsID="8b057a92e8a3164380a8acaacf447f7d" ns3:_="" ns4:_="">
    <xsd:import namespace="e446962e-a8cb-4364-a871-f634ad4f5598"/>
    <xsd:import namespace="6f01af27-ba17-4fa0-bf60-e85ce7b07d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6962e-a8cb-4364-a871-f634ad4f5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1af27-ba17-4fa0-bf60-e85ce7b07d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6FC834-458D-4F9D-B6D3-2813370603DC}">
  <ds:schemaRefs>
    <ds:schemaRef ds:uri="http://schemas.microsoft.com/office/2006/metadata/properties"/>
    <ds:schemaRef ds:uri="http://schemas.microsoft.com/office/infopath/2007/PartnerControls"/>
    <ds:schemaRef ds:uri="e446962e-a8cb-4364-a871-f634ad4f5598"/>
  </ds:schemaRefs>
</ds:datastoreItem>
</file>

<file path=customXml/itemProps2.xml><?xml version="1.0" encoding="utf-8"?>
<ds:datastoreItem xmlns:ds="http://schemas.openxmlformats.org/officeDocument/2006/customXml" ds:itemID="{3FA255D0-3686-457E-82A3-DC58A777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6962e-a8cb-4364-a871-f634ad4f5598"/>
    <ds:schemaRef ds:uri="6f01af27-ba17-4fa0-bf60-e85ce7b07d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7C0328-A9BE-4E86-B4BD-8119D90E54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6BFA47-43E9-4FC0-879E-EA4AA6EBC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650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Berényi György</dc:creator>
  <cp:keywords/>
  <dc:description/>
  <cp:lastModifiedBy>Júlia Koppányi</cp:lastModifiedBy>
  <cp:revision>3</cp:revision>
  <dcterms:created xsi:type="dcterms:W3CDTF">2023-12-08T14:09:00Z</dcterms:created>
  <dcterms:modified xsi:type="dcterms:W3CDTF">2023-12-08T14:10:00Z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0x0101002058874876E8B348828F329F05BF6249</vt:lpwstr>
  </property>
</Properties>
</file>